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jc w:val="center"/>
        <w:rPr>
          <w:rFonts w:ascii="Times New Roman" w:hAnsi="Times New Roman" w:cs="Times New Roman"/>
          <w:sz w:val="24"/>
          <w:szCs w:val="24"/>
        </w:rPr>
      </w:pPr>
    </w:p>
    <w:p w:rsidR="004A7941" w:rsidRPr="004A7941" w:rsidP="004A7941">
      <w:pPr>
        <w:spacing w:line="480" w:lineRule="auto"/>
        <w:jc w:val="center"/>
        <w:rPr>
          <w:rFonts w:ascii="Times New Roman" w:hAnsi="Times New Roman" w:cs="Times New Roman"/>
          <w:sz w:val="24"/>
          <w:szCs w:val="24"/>
        </w:rPr>
      </w:pPr>
      <w:r w:rsidRPr="004A7941">
        <w:rPr>
          <w:rFonts w:ascii="Times New Roman" w:hAnsi="Times New Roman" w:cs="Times New Roman"/>
          <w:sz w:val="24"/>
          <w:szCs w:val="24"/>
        </w:rPr>
        <w:t>Diversity and inclusion in the workplace</w:t>
      </w:r>
    </w:p>
    <w:p w:rsidR="004A7941" w:rsidP="004A794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A7941" w:rsidP="004A794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A7941" w:rsidP="004A794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P="004A7941">
      <w:pPr>
        <w:spacing w:line="480" w:lineRule="auto"/>
        <w:rPr>
          <w:rFonts w:ascii="Times New Roman" w:hAnsi="Times New Roman" w:cs="Times New Roman"/>
          <w:sz w:val="24"/>
          <w:szCs w:val="24"/>
        </w:rPr>
      </w:pPr>
    </w:p>
    <w:p w:rsidR="004A7941" w:rsidRPr="004A7941" w:rsidP="004A7941">
      <w:pPr>
        <w:spacing w:line="480" w:lineRule="auto"/>
        <w:jc w:val="center"/>
        <w:rPr>
          <w:rFonts w:ascii="Times New Roman" w:hAnsi="Times New Roman" w:cs="Times New Roman"/>
          <w:b/>
          <w:sz w:val="24"/>
          <w:szCs w:val="24"/>
        </w:rPr>
      </w:pPr>
      <w:r w:rsidRPr="004A7941">
        <w:rPr>
          <w:rFonts w:ascii="Times New Roman" w:hAnsi="Times New Roman" w:cs="Times New Roman"/>
          <w:b/>
          <w:sz w:val="24"/>
          <w:szCs w:val="24"/>
        </w:rPr>
        <w:t>Diversity and inclusion in the workplace</w:t>
      </w:r>
    </w:p>
    <w:p w:rsidR="00AA6655" w:rsidRPr="004A7941" w:rsidP="004A7941">
      <w:pPr>
        <w:spacing w:line="480" w:lineRule="auto"/>
        <w:ind w:firstLine="720"/>
        <w:rPr>
          <w:rFonts w:ascii="Times New Roman" w:hAnsi="Times New Roman" w:cs="Times New Roman"/>
          <w:sz w:val="24"/>
          <w:szCs w:val="24"/>
        </w:rPr>
      </w:pPr>
      <w:r w:rsidRPr="004A7941">
        <w:rPr>
          <w:rFonts w:ascii="Times New Roman" w:hAnsi="Times New Roman" w:cs="Times New Roman"/>
          <w:sz w:val="24"/>
          <w:szCs w:val="24"/>
        </w:rPr>
        <w:t xml:space="preserve">Diversity and inclusion are important terms when </w:t>
      </w:r>
      <w:r w:rsidRPr="004A7941" w:rsidR="00490320">
        <w:rPr>
          <w:rFonts w:ascii="Times New Roman" w:hAnsi="Times New Roman" w:cs="Times New Roman"/>
          <w:sz w:val="24"/>
          <w:szCs w:val="24"/>
        </w:rPr>
        <w:t>used in the workplace. Many people confuse the words and use them interchangeably</w:t>
      </w:r>
      <w:r w:rsidRPr="004A7941" w:rsidR="007A0C06">
        <w:rPr>
          <w:rFonts w:ascii="Times New Roman" w:hAnsi="Times New Roman" w:cs="Times New Roman"/>
          <w:sz w:val="24"/>
          <w:szCs w:val="24"/>
        </w:rPr>
        <w:t>. However,</w:t>
      </w:r>
      <w:r w:rsidR="00AA6C27">
        <w:rPr>
          <w:rFonts w:ascii="Times New Roman" w:hAnsi="Times New Roman" w:cs="Times New Roman"/>
          <w:sz w:val="24"/>
          <w:szCs w:val="24"/>
        </w:rPr>
        <w:t xml:space="preserve"> these</w:t>
      </w:r>
      <w:r w:rsidRPr="004A7941" w:rsidR="007A0C06">
        <w:rPr>
          <w:rFonts w:ascii="Times New Roman" w:hAnsi="Times New Roman" w:cs="Times New Roman"/>
          <w:sz w:val="24"/>
          <w:szCs w:val="24"/>
        </w:rPr>
        <w:t xml:space="preserve"> two terms are different and should not be used interchangeably. </w:t>
      </w:r>
      <w:r w:rsidRPr="004A7941" w:rsidR="00490320">
        <w:rPr>
          <w:rFonts w:ascii="Times New Roman" w:hAnsi="Times New Roman" w:cs="Times New Roman"/>
          <w:sz w:val="24"/>
          <w:szCs w:val="24"/>
        </w:rPr>
        <w:t xml:space="preserve"> </w:t>
      </w:r>
      <w:r w:rsidRPr="004A7941" w:rsidR="007A0C06">
        <w:rPr>
          <w:rFonts w:ascii="Times New Roman" w:hAnsi="Times New Roman" w:cs="Times New Roman"/>
          <w:sz w:val="24"/>
          <w:szCs w:val="24"/>
        </w:rPr>
        <w:t>Diversity describes the differences in personal, physical, and social characteristics of people in the workplace. Such variations can be based on gender, ethnicity, race, and education</w:t>
      </w:r>
      <w:r w:rsidRPr="00305FB1" w:rsidR="00305FB1">
        <w:rPr>
          <w:rFonts w:ascii="Times New Roman" w:hAnsi="Times New Roman" w:cs="Times New Roman"/>
          <w:sz w:val="24"/>
          <w:szCs w:val="24"/>
        </w:rPr>
        <w:t xml:space="preserve"> </w:t>
      </w:r>
      <w:r w:rsidR="00305FB1">
        <w:rPr>
          <w:rFonts w:ascii="Times New Roman" w:hAnsi="Times New Roman" w:cs="Times New Roman"/>
          <w:sz w:val="24"/>
          <w:szCs w:val="24"/>
        </w:rPr>
        <w:t xml:space="preserve">(Henry-Campbell &amp; Hadeed, </w:t>
      </w:r>
      <w:r w:rsidRPr="00305FB1" w:rsidR="00305FB1">
        <w:rPr>
          <w:rFonts w:ascii="Times New Roman" w:hAnsi="Times New Roman" w:cs="Times New Roman"/>
          <w:sz w:val="24"/>
          <w:szCs w:val="24"/>
        </w:rPr>
        <w:t>2017).</w:t>
      </w:r>
      <w:r w:rsidR="00305FB1">
        <w:rPr>
          <w:rFonts w:ascii="Times New Roman" w:hAnsi="Times New Roman" w:cs="Times New Roman"/>
          <w:sz w:val="24"/>
          <w:szCs w:val="24"/>
        </w:rPr>
        <w:t xml:space="preserve"> </w:t>
      </w:r>
      <w:r w:rsidRPr="004A7941" w:rsidR="007A0C06">
        <w:rPr>
          <w:rFonts w:ascii="Times New Roman" w:hAnsi="Times New Roman" w:cs="Times New Roman"/>
          <w:sz w:val="24"/>
          <w:szCs w:val="24"/>
        </w:rPr>
        <w:t>On the other hand, inclusion refers to the procedures companies implement to integrate everyone in the workplace. Inclusion allows people's differences to coexist and work together mutually for the benefit of the organization.</w:t>
      </w:r>
      <w:r w:rsidR="005639F6">
        <w:rPr>
          <w:rFonts w:ascii="Times New Roman" w:hAnsi="Times New Roman" w:cs="Times New Roman"/>
          <w:sz w:val="24"/>
          <w:szCs w:val="24"/>
        </w:rPr>
        <w:t xml:space="preserve"> It is achieved by implementing the Equal Employment Opportunity (EEO) policy which calls for fair treatment of employees in the workplace.</w:t>
      </w:r>
      <w:r w:rsidRPr="004A7941" w:rsidR="007A0C06">
        <w:rPr>
          <w:rFonts w:ascii="Times New Roman" w:hAnsi="Times New Roman" w:cs="Times New Roman"/>
          <w:sz w:val="24"/>
          <w:szCs w:val="24"/>
        </w:rPr>
        <w:t xml:space="preserve"> Inclusion aims at making everyone feel comfortable in the workplace, irrespective of their gender or race. </w:t>
      </w:r>
      <w:r w:rsidRPr="004A7941" w:rsidR="009E2DBD">
        <w:rPr>
          <w:rFonts w:ascii="Times New Roman" w:hAnsi="Times New Roman" w:cs="Times New Roman"/>
          <w:sz w:val="24"/>
          <w:szCs w:val="24"/>
        </w:rPr>
        <w:t xml:space="preserve">Diversity and inclusion go hand in hand because it is inclusion that makes diversity work. </w:t>
      </w:r>
      <w:r w:rsidRPr="004A7941" w:rsidR="005A5A4F">
        <w:rPr>
          <w:rFonts w:ascii="Times New Roman" w:hAnsi="Times New Roman" w:cs="Times New Roman"/>
          <w:sz w:val="24"/>
          <w:szCs w:val="24"/>
        </w:rPr>
        <w:t>Inclusion and diversity are very beneficial to an organization. It has been found that companies that embrace diversity and inclusion normally outdo their competitors.</w:t>
      </w:r>
      <w:r w:rsidRPr="004A7941" w:rsidR="003E4FD6">
        <w:rPr>
          <w:rFonts w:ascii="Times New Roman" w:hAnsi="Times New Roman" w:cs="Times New Roman"/>
          <w:sz w:val="24"/>
          <w:szCs w:val="24"/>
        </w:rPr>
        <w:t xml:space="preserve"> Both are, therefore, necessary for the existence of an organization. </w:t>
      </w:r>
    </w:p>
    <w:p w:rsidR="003E4FD6" w:rsidRPr="004A7941" w:rsidP="004A7941">
      <w:pPr>
        <w:spacing w:line="480" w:lineRule="auto"/>
        <w:ind w:firstLine="720"/>
        <w:rPr>
          <w:rFonts w:ascii="Times New Roman" w:hAnsi="Times New Roman" w:cs="Times New Roman"/>
          <w:sz w:val="24"/>
          <w:szCs w:val="24"/>
        </w:rPr>
      </w:pPr>
      <w:r w:rsidRPr="004A7941">
        <w:rPr>
          <w:rFonts w:ascii="Times New Roman" w:hAnsi="Times New Roman" w:cs="Times New Roman"/>
          <w:sz w:val="24"/>
          <w:szCs w:val="24"/>
        </w:rPr>
        <w:t>First, d</w:t>
      </w:r>
      <w:r w:rsidR="00F715C1">
        <w:rPr>
          <w:rFonts w:ascii="Times New Roman" w:hAnsi="Times New Roman" w:cs="Times New Roman"/>
          <w:sz w:val="24"/>
          <w:szCs w:val="24"/>
        </w:rPr>
        <w:t xml:space="preserve">iversity is key for an organization’s reputation. </w:t>
      </w:r>
      <w:r w:rsidRPr="004A7941" w:rsidR="005A5A4F">
        <w:rPr>
          <w:rFonts w:ascii="Times New Roman" w:hAnsi="Times New Roman" w:cs="Times New Roman"/>
          <w:sz w:val="24"/>
          <w:szCs w:val="24"/>
        </w:rPr>
        <w:t>Diversity is one of the most critical issues that the HR department in most companies is willing to achieve to enhance inclusion in workplaces and improve their reputation.</w:t>
      </w:r>
      <w:r w:rsidRPr="004A7941">
        <w:rPr>
          <w:rFonts w:ascii="Times New Roman" w:hAnsi="Times New Roman" w:cs="Times New Roman"/>
          <w:sz w:val="24"/>
          <w:szCs w:val="24"/>
        </w:rPr>
        <w:t xml:space="preserve"> A company whose workforce consists of people of different gender, race, religion, skills, language, culture and education is more reputable than one w</w:t>
      </w:r>
      <w:r w:rsidR="00305FB1">
        <w:rPr>
          <w:rFonts w:ascii="Times New Roman" w:hAnsi="Times New Roman" w:cs="Times New Roman"/>
          <w:sz w:val="24"/>
          <w:szCs w:val="24"/>
        </w:rPr>
        <w:t>hich does not embrace diversity (</w:t>
      </w:r>
      <w:r w:rsidRPr="00305FB1" w:rsidR="00305FB1">
        <w:rPr>
          <w:rFonts w:ascii="Times New Roman" w:hAnsi="Times New Roman" w:cs="Times New Roman"/>
          <w:sz w:val="24"/>
          <w:szCs w:val="24"/>
        </w:rPr>
        <w:t xml:space="preserve">Henry-Campbell &amp; Hadeed, 2017). </w:t>
      </w:r>
      <w:r w:rsidR="00F715C1">
        <w:rPr>
          <w:rFonts w:ascii="Times New Roman" w:hAnsi="Times New Roman" w:cs="Times New Roman"/>
          <w:sz w:val="24"/>
          <w:szCs w:val="24"/>
        </w:rPr>
        <w:t xml:space="preserve">People feel positive about such an organization. </w:t>
      </w:r>
      <w:r w:rsidRPr="004A7941">
        <w:rPr>
          <w:rFonts w:ascii="Times New Roman" w:hAnsi="Times New Roman" w:cs="Times New Roman"/>
          <w:sz w:val="24"/>
          <w:szCs w:val="24"/>
        </w:rPr>
        <w:t xml:space="preserve"> </w:t>
      </w:r>
    </w:p>
    <w:p w:rsidR="005A5A4F" w:rsidRPr="004A7941" w:rsidP="004A7941">
      <w:pPr>
        <w:spacing w:line="480" w:lineRule="auto"/>
        <w:ind w:firstLine="720"/>
        <w:rPr>
          <w:rFonts w:ascii="Times New Roman" w:hAnsi="Times New Roman" w:cs="Times New Roman"/>
          <w:sz w:val="24"/>
          <w:szCs w:val="24"/>
        </w:rPr>
      </w:pPr>
      <w:r w:rsidRPr="004A7941">
        <w:rPr>
          <w:rFonts w:ascii="Times New Roman" w:hAnsi="Times New Roman" w:cs="Times New Roman"/>
          <w:sz w:val="24"/>
          <w:szCs w:val="24"/>
        </w:rPr>
        <w:t>Secondly, diversity increases the profitability of any organization.</w:t>
      </w:r>
      <w:r w:rsidRPr="004A7941">
        <w:rPr>
          <w:rFonts w:ascii="Times New Roman" w:hAnsi="Times New Roman" w:cs="Times New Roman"/>
          <w:sz w:val="24"/>
          <w:szCs w:val="24"/>
        </w:rPr>
        <w:t xml:space="preserve"> It has been found that diverse workplaces enable a company to acquire much profit and outdo its competitors. </w:t>
      </w:r>
      <w:r w:rsidRPr="004A7941">
        <w:rPr>
          <w:rFonts w:ascii="Times New Roman" w:hAnsi="Times New Roman" w:cs="Times New Roman"/>
          <w:sz w:val="24"/>
          <w:szCs w:val="24"/>
        </w:rPr>
        <w:t xml:space="preserve">Diversity also uniquely identifies companies in terms of innovation, distinction, and branding. </w:t>
      </w:r>
      <w:r w:rsidRPr="004A7941">
        <w:rPr>
          <w:rFonts w:ascii="Times New Roman" w:hAnsi="Times New Roman" w:cs="Times New Roman"/>
          <w:sz w:val="24"/>
          <w:szCs w:val="24"/>
        </w:rPr>
        <w:t>Where there are diversity and inclusion, employees are hired without bias or favoritism. This means that hiring is based on meritocracy. Only qualified people are hired for the right positions</w:t>
      </w:r>
      <w:r w:rsidR="00671AFD">
        <w:rPr>
          <w:rFonts w:ascii="Times New Roman" w:hAnsi="Times New Roman" w:cs="Times New Roman"/>
          <w:sz w:val="24"/>
          <w:szCs w:val="24"/>
        </w:rPr>
        <w:t xml:space="preserve"> regardless of their color, origin, or gender</w:t>
      </w:r>
      <w:r w:rsidRPr="004A7941">
        <w:rPr>
          <w:rFonts w:ascii="Times New Roman" w:hAnsi="Times New Roman" w:cs="Times New Roman"/>
          <w:sz w:val="24"/>
          <w:szCs w:val="24"/>
        </w:rPr>
        <w:t xml:space="preserve">. Since only qualified and competent people are hired, the organization enjoys a skilled workforce skilled in their jobs. This, in turn, translates to more profits for the organization.  </w:t>
      </w:r>
    </w:p>
    <w:p w:rsidR="005A5A4F" w:rsidP="00D3061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Inclusion is equally important to any organization. Inclusion</w:t>
      </w:r>
      <w:r w:rsidRPr="004A7941">
        <w:rPr>
          <w:rFonts w:ascii="Times New Roman" w:hAnsi="Times New Roman" w:cs="Times New Roman"/>
          <w:sz w:val="24"/>
          <w:szCs w:val="24"/>
        </w:rPr>
        <w:t xml:space="preserve"> makes employees happy and comfortable since they are actively included in every activity within the organization. Since inclusivity is a priority, equality also comes in automatically such that all employees from different backgrounds are encouraged to feel self-assured in their abilities so that they provide their best</w:t>
      </w:r>
      <w:r w:rsidRPr="00305FB1" w:rsidR="00305FB1">
        <w:rPr>
          <w:rFonts w:ascii="Times New Roman" w:hAnsi="Times New Roman" w:cs="Times New Roman"/>
          <w:sz w:val="24"/>
          <w:szCs w:val="24"/>
        </w:rPr>
        <w:t xml:space="preserve"> </w:t>
      </w:r>
      <w:r w:rsidR="00305FB1">
        <w:rPr>
          <w:rFonts w:ascii="Times New Roman" w:hAnsi="Times New Roman" w:cs="Times New Roman"/>
          <w:sz w:val="24"/>
          <w:szCs w:val="24"/>
        </w:rPr>
        <w:t>(Brimhall &amp; Mor Barak, 2018)</w:t>
      </w:r>
      <w:r w:rsidRPr="00305FB1">
        <w:rPr>
          <w:rFonts w:ascii="Times New Roman" w:hAnsi="Times New Roman" w:cs="Times New Roman"/>
          <w:sz w:val="24"/>
          <w:szCs w:val="24"/>
        </w:rPr>
        <w:t>.</w:t>
      </w:r>
      <w:r w:rsidRPr="004A7941">
        <w:rPr>
          <w:rFonts w:ascii="Times New Roman" w:hAnsi="Times New Roman" w:cs="Times New Roman"/>
          <w:sz w:val="24"/>
          <w:szCs w:val="24"/>
        </w:rPr>
        <w:t xml:space="preserve"> High team determination leads to productivity withi</w:t>
      </w:r>
      <w:r w:rsidRPr="004A7941" w:rsidR="003E4FD6">
        <w:rPr>
          <w:rFonts w:ascii="Times New Roman" w:hAnsi="Times New Roman" w:cs="Times New Roman"/>
          <w:sz w:val="24"/>
          <w:szCs w:val="24"/>
        </w:rPr>
        <w:t>n the company by the employees.</w:t>
      </w:r>
      <w:r w:rsidRPr="004A7941">
        <w:rPr>
          <w:rFonts w:ascii="Times New Roman" w:hAnsi="Times New Roman" w:cs="Times New Roman"/>
          <w:sz w:val="24"/>
          <w:szCs w:val="24"/>
        </w:rPr>
        <w:t xml:space="preserve"> </w:t>
      </w:r>
      <w:r w:rsidR="00D30613">
        <w:rPr>
          <w:rFonts w:ascii="Times New Roman" w:hAnsi="Times New Roman" w:cs="Times New Roman"/>
          <w:sz w:val="24"/>
          <w:szCs w:val="24"/>
        </w:rPr>
        <w:t>Inclusion also enhances</w:t>
      </w:r>
      <w:r w:rsidRPr="004A7941" w:rsidR="004A7941">
        <w:rPr>
          <w:rFonts w:ascii="Times New Roman" w:hAnsi="Times New Roman" w:cs="Times New Roman"/>
          <w:sz w:val="24"/>
          <w:szCs w:val="24"/>
        </w:rPr>
        <w:t xml:space="preserve"> m</w:t>
      </w:r>
      <w:r w:rsidRPr="004A7941">
        <w:rPr>
          <w:rFonts w:ascii="Times New Roman" w:hAnsi="Times New Roman" w:cs="Times New Roman"/>
          <w:sz w:val="24"/>
          <w:szCs w:val="24"/>
        </w:rPr>
        <w:t>utual respect amongst employees</w:t>
      </w:r>
      <w:r w:rsidRPr="004A7941" w:rsidR="004A7941">
        <w:rPr>
          <w:rFonts w:ascii="Times New Roman" w:hAnsi="Times New Roman" w:cs="Times New Roman"/>
          <w:sz w:val="24"/>
          <w:szCs w:val="24"/>
        </w:rPr>
        <w:t>. W</w:t>
      </w:r>
      <w:r w:rsidRPr="004A7941">
        <w:rPr>
          <w:rFonts w:ascii="Times New Roman" w:hAnsi="Times New Roman" w:cs="Times New Roman"/>
          <w:sz w:val="24"/>
          <w:szCs w:val="24"/>
        </w:rPr>
        <w:t>hen employees work together in an interactive environment, they recognize each other's abilities, and hence respect amongst them is encouraged.</w:t>
      </w:r>
      <w:r w:rsidRPr="004A7941" w:rsidR="004A7941">
        <w:rPr>
          <w:rFonts w:ascii="Times New Roman" w:hAnsi="Times New Roman" w:cs="Times New Roman"/>
          <w:sz w:val="24"/>
          <w:szCs w:val="24"/>
        </w:rPr>
        <w:t xml:space="preserve"> With inclusion, no employee will disrespect the other, whether junior or senior. Employees will coexist together for the benefit of the company. Again, with inclusion, women can break the glass ceiling and ascend to top management jobs without barriers. Finally, with inclusion, m</w:t>
      </w:r>
      <w:r w:rsidRPr="004A7941">
        <w:rPr>
          <w:rFonts w:ascii="Times New Roman" w:hAnsi="Times New Roman" w:cs="Times New Roman"/>
          <w:sz w:val="24"/>
          <w:szCs w:val="24"/>
        </w:rPr>
        <w:t xml:space="preserve">arginalized workers get economically empowered since diversity in workplaces is all about inclusion. The talents of these people get realized and exploited in that they can also earn their living. </w:t>
      </w:r>
    </w:p>
    <w:p w:rsidR="00305FB1" w:rsidP="004A7941">
      <w:pPr>
        <w:spacing w:line="480" w:lineRule="auto"/>
        <w:ind w:firstLine="720"/>
        <w:rPr>
          <w:rFonts w:ascii="Times New Roman" w:hAnsi="Times New Roman" w:cs="Times New Roman"/>
          <w:sz w:val="24"/>
          <w:szCs w:val="24"/>
        </w:rPr>
      </w:pPr>
      <w:bookmarkStart w:id="0" w:name="_GoBack"/>
      <w:bookmarkEnd w:id="0"/>
    </w:p>
    <w:p w:rsidR="00305FB1" w:rsidP="00305FB1">
      <w:pPr>
        <w:spacing w:line="480" w:lineRule="auto"/>
        <w:jc w:val="center"/>
        <w:rPr>
          <w:rFonts w:ascii="Times New Roman" w:hAnsi="Times New Roman" w:cs="Times New Roman"/>
          <w:b/>
          <w:sz w:val="24"/>
          <w:szCs w:val="24"/>
        </w:rPr>
      </w:pPr>
    </w:p>
    <w:p w:rsidR="00305FB1" w:rsidP="00305FB1">
      <w:pPr>
        <w:spacing w:line="480" w:lineRule="auto"/>
        <w:jc w:val="center"/>
        <w:rPr>
          <w:rFonts w:ascii="Times New Roman" w:hAnsi="Times New Roman" w:cs="Times New Roman"/>
          <w:b/>
          <w:sz w:val="24"/>
          <w:szCs w:val="24"/>
        </w:rPr>
      </w:pPr>
    </w:p>
    <w:p w:rsidR="00305FB1" w:rsidRPr="00305FB1" w:rsidP="00895A87">
      <w:pPr>
        <w:spacing w:line="480" w:lineRule="auto"/>
        <w:jc w:val="center"/>
        <w:rPr>
          <w:rFonts w:ascii="Times New Roman" w:hAnsi="Times New Roman" w:cs="Times New Roman"/>
          <w:b/>
          <w:sz w:val="24"/>
          <w:szCs w:val="24"/>
        </w:rPr>
      </w:pPr>
      <w:r w:rsidRPr="00305FB1">
        <w:rPr>
          <w:rFonts w:ascii="Times New Roman" w:hAnsi="Times New Roman" w:cs="Times New Roman"/>
          <w:b/>
          <w:sz w:val="24"/>
          <w:szCs w:val="24"/>
        </w:rPr>
        <w:t>References</w:t>
      </w:r>
    </w:p>
    <w:p w:rsidR="00305FB1" w:rsidRPr="00305FB1" w:rsidP="006150C7">
      <w:pPr>
        <w:spacing w:line="480" w:lineRule="auto"/>
        <w:ind w:left="720" w:hanging="720"/>
        <w:rPr>
          <w:rFonts w:ascii="Times New Roman" w:hAnsi="Times New Roman" w:cs="Times New Roman"/>
          <w:sz w:val="24"/>
          <w:szCs w:val="24"/>
        </w:rPr>
      </w:pPr>
      <w:r w:rsidRPr="00305FB1">
        <w:rPr>
          <w:rFonts w:ascii="Times New Roman" w:hAnsi="Times New Roman" w:cs="Times New Roman"/>
          <w:sz w:val="24"/>
          <w:szCs w:val="24"/>
        </w:rPr>
        <w:t>Brimhall, K. C., &amp; Mor Barak, M. E. (2018). The critical role of workplace inclusion in fostering innovation, job satisfaction, and quality of care in a diverse human service organization. Human Service Organizations: Management, Leadership &amp; Governance, 42(5), 474-492.</w:t>
      </w:r>
    </w:p>
    <w:p w:rsidR="00305FB1" w:rsidRPr="004A7941" w:rsidP="006150C7">
      <w:pPr>
        <w:spacing w:line="480" w:lineRule="auto"/>
        <w:ind w:left="720" w:hanging="720"/>
        <w:rPr>
          <w:rFonts w:ascii="Times New Roman" w:hAnsi="Times New Roman" w:cs="Times New Roman"/>
          <w:sz w:val="24"/>
          <w:szCs w:val="24"/>
        </w:rPr>
      </w:pPr>
      <w:r w:rsidRPr="00305FB1">
        <w:rPr>
          <w:rFonts w:ascii="Times New Roman" w:hAnsi="Times New Roman" w:cs="Times New Roman"/>
          <w:sz w:val="24"/>
          <w:szCs w:val="24"/>
        </w:rPr>
        <w:t>Henry-Campbell, S., &amp; Hadeed, S. (2017). Managing a Diverse Workforce. In Encyclopedia of Strategic Leadership and Management (pp. 953-964). IGI Global.</w:t>
      </w:r>
    </w:p>
    <w:p w:rsidR="005A5A4F" w:rsidRPr="004A7941" w:rsidP="004A7941">
      <w:pPr>
        <w:spacing w:line="48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07238256"/>
      <w:docPartObj>
        <w:docPartGallery w:val="Page Numbers (Top of Page)"/>
        <w:docPartUnique/>
      </w:docPartObj>
    </w:sdtPr>
    <w:sdtEndPr>
      <w:rPr>
        <w:noProof/>
      </w:rPr>
    </w:sdtEndPr>
    <w:sdtContent>
      <w:p w:rsidR="004A7941" w:rsidRPr="004A7941">
        <w:pPr>
          <w:pStyle w:val="Header"/>
          <w:jc w:val="right"/>
          <w:rPr>
            <w:rFonts w:ascii="Times New Roman" w:hAnsi="Times New Roman" w:cs="Times New Roman"/>
            <w:sz w:val="24"/>
            <w:szCs w:val="24"/>
          </w:rPr>
        </w:pPr>
        <w:r w:rsidRPr="004A7941">
          <w:rPr>
            <w:rFonts w:ascii="Times New Roman" w:hAnsi="Times New Roman" w:cs="Times New Roman"/>
            <w:sz w:val="24"/>
            <w:szCs w:val="24"/>
          </w:rPr>
          <w:t>DIVERSITY AND INCLUSION</w:t>
        </w:r>
        <w:r>
          <w:rPr>
            <w:rFonts w:ascii="Times New Roman" w:hAnsi="Times New Roman" w:cs="Times New Roman"/>
            <w:sz w:val="24"/>
            <w:szCs w:val="24"/>
          </w:rPr>
          <w:t xml:space="preserve">                                                                                                   </w:t>
        </w:r>
        <w:r w:rsidRPr="004A7941">
          <w:rPr>
            <w:rFonts w:ascii="Times New Roman" w:hAnsi="Times New Roman" w:cs="Times New Roman"/>
            <w:sz w:val="24"/>
            <w:szCs w:val="24"/>
          </w:rPr>
          <w:t xml:space="preserve"> </w:t>
        </w:r>
        <w:r w:rsidRPr="004A7941">
          <w:rPr>
            <w:rFonts w:ascii="Times New Roman" w:hAnsi="Times New Roman" w:cs="Times New Roman"/>
            <w:sz w:val="24"/>
            <w:szCs w:val="24"/>
          </w:rPr>
          <w:fldChar w:fldCharType="begin"/>
        </w:r>
        <w:r w:rsidRPr="004A7941">
          <w:rPr>
            <w:rFonts w:ascii="Times New Roman" w:hAnsi="Times New Roman" w:cs="Times New Roman"/>
            <w:sz w:val="24"/>
            <w:szCs w:val="24"/>
          </w:rPr>
          <w:instrText xml:space="preserve"> PAGE   \* MERGEFORMAT </w:instrText>
        </w:r>
        <w:r w:rsidRPr="004A7941">
          <w:rPr>
            <w:rFonts w:ascii="Times New Roman" w:hAnsi="Times New Roman" w:cs="Times New Roman"/>
            <w:sz w:val="24"/>
            <w:szCs w:val="24"/>
          </w:rPr>
          <w:fldChar w:fldCharType="separate"/>
        </w:r>
        <w:r w:rsidR="00895A87">
          <w:rPr>
            <w:rFonts w:ascii="Times New Roman" w:hAnsi="Times New Roman" w:cs="Times New Roman"/>
            <w:noProof/>
            <w:sz w:val="24"/>
            <w:szCs w:val="24"/>
          </w:rPr>
          <w:t>4</w:t>
        </w:r>
        <w:r w:rsidRPr="004A7941">
          <w:rPr>
            <w:rFonts w:ascii="Times New Roman" w:hAnsi="Times New Roman" w:cs="Times New Roman"/>
            <w:noProof/>
            <w:sz w:val="24"/>
            <w:szCs w:val="24"/>
          </w:rPr>
          <w:fldChar w:fldCharType="end"/>
        </w:r>
      </w:p>
    </w:sdtContent>
  </w:sdt>
  <w:p w:rsidR="004A7941" w:rsidRPr="004A794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8B"/>
    <w:rsid w:val="0008447D"/>
    <w:rsid w:val="00305FB1"/>
    <w:rsid w:val="003E4FD6"/>
    <w:rsid w:val="00490320"/>
    <w:rsid w:val="004A7941"/>
    <w:rsid w:val="005639F6"/>
    <w:rsid w:val="00570AD3"/>
    <w:rsid w:val="005A5A4F"/>
    <w:rsid w:val="005F058B"/>
    <w:rsid w:val="006150C7"/>
    <w:rsid w:val="00671AFD"/>
    <w:rsid w:val="007A0C06"/>
    <w:rsid w:val="0087300E"/>
    <w:rsid w:val="00895A87"/>
    <w:rsid w:val="009E2DBD"/>
    <w:rsid w:val="00A55710"/>
    <w:rsid w:val="00AA6655"/>
    <w:rsid w:val="00AA6C27"/>
    <w:rsid w:val="00C0738C"/>
    <w:rsid w:val="00D30613"/>
    <w:rsid w:val="00F715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CC33E3"/>
  <w15:chartTrackingRefBased/>
  <w15:docId w15:val="{0F4D9D5E-65EC-4EB8-8CC0-A8B0B928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941"/>
  </w:style>
  <w:style w:type="paragraph" w:styleId="Footer">
    <w:name w:val="footer"/>
    <w:basedOn w:val="Normal"/>
    <w:link w:val="FooterChar"/>
    <w:uiPriority w:val="99"/>
    <w:unhideWhenUsed/>
    <w:rsid w:val="004A7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2021-03-01T10:06:00Z</dcterms:created>
  <dcterms:modified xsi:type="dcterms:W3CDTF">2021-03-01T12:33:00Z</dcterms:modified>
</cp:coreProperties>
</file>